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B4212" w14:textId="3A7DDC94" w:rsidR="00AE6C6E" w:rsidRPr="00BB433E" w:rsidRDefault="00AE6C6E" w:rsidP="00767E6D">
      <w:pPr>
        <w:spacing w:beforeAutospacing="1" w:after="0" w:afterAutospacing="1" w:line="240" w:lineRule="auto"/>
        <w:textAlignment w:val="baseline"/>
        <w:outlineLvl w:val="1"/>
        <w:rPr>
          <w:rFonts w:ascii="Arial" w:eastAsia="Times New Roman" w:hAnsi="Arial" w:cs="Arial"/>
          <w:b/>
          <w:bCs/>
          <w:color w:val="201F1E"/>
          <w:bdr w:val="none" w:sz="0" w:space="0" w:color="auto" w:frame="1"/>
          <w:lang w:eastAsia="en-GB"/>
        </w:rPr>
      </w:pPr>
      <w:r w:rsidRPr="00BB433E">
        <w:rPr>
          <w:rFonts w:ascii="Arial" w:hAnsi="Arial" w:cs="Arial"/>
          <w:noProof/>
          <w:color w:val="00278E"/>
          <w:bdr w:val="none" w:sz="0" w:space="0" w:color="auto" w:frame="1"/>
        </w:rPr>
        <w:drawing>
          <wp:inline distT="0" distB="0" distL="0" distR="0" wp14:anchorId="553FD343" wp14:editId="5F9274C0">
            <wp:extent cx="2940440" cy="644056"/>
            <wp:effectExtent l="0" t="0" r="0" b="3810"/>
            <wp:docPr id="3" name="Picture 3" descr="Myerscough College (@My_Sport) | Twit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erscough College (@My_Sport) | Twitte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3971" cy="655781"/>
                    </a:xfrm>
                    <a:prstGeom prst="rect">
                      <a:avLst/>
                    </a:prstGeom>
                    <a:noFill/>
                    <a:ln>
                      <a:noFill/>
                    </a:ln>
                  </pic:spPr>
                </pic:pic>
              </a:graphicData>
            </a:graphic>
          </wp:inline>
        </w:drawing>
      </w:r>
    </w:p>
    <w:p w14:paraId="5FF4E3B3" w14:textId="77777777" w:rsidR="00BB433E" w:rsidRPr="00BB433E" w:rsidRDefault="00BB433E" w:rsidP="007239C0">
      <w:pPr>
        <w:rPr>
          <w:rFonts w:ascii="Arial" w:hAnsi="Arial" w:cs="Arial"/>
          <w:bdr w:val="none" w:sz="0" w:space="0" w:color="auto" w:frame="1"/>
          <w:lang w:eastAsia="en-GB"/>
        </w:rPr>
      </w:pPr>
    </w:p>
    <w:p w14:paraId="40E74DF9" w14:textId="1E77C4E1" w:rsidR="00AE6C6E" w:rsidRPr="00BB433E" w:rsidRDefault="00AE6C6E" w:rsidP="007239C0">
      <w:pPr>
        <w:rPr>
          <w:rFonts w:ascii="Arial" w:hAnsi="Arial" w:cs="Arial"/>
          <w:b/>
          <w:sz w:val="28"/>
          <w:szCs w:val="28"/>
          <w:bdr w:val="none" w:sz="0" w:space="0" w:color="auto" w:frame="1"/>
          <w:lang w:eastAsia="en-GB"/>
        </w:rPr>
      </w:pPr>
      <w:r w:rsidRPr="00BB433E">
        <w:rPr>
          <w:rFonts w:ascii="Arial" w:hAnsi="Arial" w:cs="Arial"/>
          <w:b/>
          <w:sz w:val="28"/>
          <w:szCs w:val="28"/>
          <w:bdr w:val="none" w:sz="0" w:space="0" w:color="auto" w:frame="1"/>
          <w:lang w:eastAsia="en-GB"/>
        </w:rPr>
        <w:t>COVID-19 (</w:t>
      </w:r>
      <w:r w:rsidRPr="00BB433E">
        <w:rPr>
          <w:rFonts w:ascii="Arial" w:hAnsi="Arial" w:cs="Arial"/>
          <w:b/>
          <w:sz w:val="32"/>
          <w:szCs w:val="32"/>
          <w:bdr w:val="none" w:sz="0" w:space="0" w:color="auto" w:frame="1"/>
          <w:lang w:eastAsia="en-GB"/>
        </w:rPr>
        <w:t>Coronavirus</w:t>
      </w:r>
      <w:r w:rsidRPr="00BB433E">
        <w:rPr>
          <w:rFonts w:ascii="Arial" w:hAnsi="Arial" w:cs="Arial"/>
          <w:b/>
          <w:sz w:val="28"/>
          <w:szCs w:val="28"/>
          <w:bdr w:val="none" w:sz="0" w:space="0" w:color="auto" w:frame="1"/>
          <w:lang w:eastAsia="en-GB"/>
        </w:rPr>
        <w:t xml:space="preserve">) Information for September 2020 </w:t>
      </w:r>
      <w:r w:rsidR="00F34EA0">
        <w:rPr>
          <w:rFonts w:ascii="Arial" w:hAnsi="Arial" w:cs="Arial"/>
          <w:b/>
          <w:sz w:val="28"/>
          <w:szCs w:val="28"/>
          <w:bdr w:val="none" w:sz="0" w:space="0" w:color="auto" w:frame="1"/>
          <w:lang w:eastAsia="en-GB"/>
        </w:rPr>
        <w:t xml:space="preserve">for </w:t>
      </w:r>
      <w:r w:rsidRPr="00BB433E">
        <w:rPr>
          <w:rFonts w:ascii="Arial" w:hAnsi="Arial" w:cs="Arial"/>
          <w:b/>
          <w:sz w:val="28"/>
          <w:szCs w:val="28"/>
          <w:bdr w:val="none" w:sz="0" w:space="0" w:color="auto" w:frame="1"/>
          <w:lang w:eastAsia="en-GB"/>
        </w:rPr>
        <w:t>Applicants and those holding Unconditional or Conditional offers</w:t>
      </w:r>
    </w:p>
    <w:p w14:paraId="7D3E3B0D" w14:textId="3A42B880" w:rsidR="00AE6C6E" w:rsidRDefault="00AE6C6E" w:rsidP="007239C0">
      <w:pPr>
        <w:rPr>
          <w:rFonts w:ascii="Arial" w:hAnsi="Arial" w:cs="Arial"/>
          <w:bdr w:val="none" w:sz="0" w:space="0" w:color="auto" w:frame="1"/>
        </w:rPr>
      </w:pPr>
      <w:r w:rsidRPr="00BB433E">
        <w:rPr>
          <w:rFonts w:ascii="Arial" w:hAnsi="Arial" w:cs="Arial"/>
          <w:color w:val="000000"/>
          <w:shd w:val="clear" w:color="auto" w:fill="FFFFFF"/>
        </w:rPr>
        <w:t>I hope you are managing to stay safe and well during the current situation we all find ourselves in. This email contains some important information about how exam cancellations and measures put in place by the Government may affect your application, what action we are taking and how to keep in touch with us.</w:t>
      </w:r>
      <w:r w:rsidR="006C724E" w:rsidRPr="00BB433E">
        <w:rPr>
          <w:rFonts w:ascii="Arial" w:hAnsi="Arial" w:cs="Arial"/>
          <w:color w:val="000000"/>
          <w:shd w:val="clear" w:color="auto" w:fill="FFFFFF"/>
        </w:rPr>
        <w:t xml:space="preserve"> </w:t>
      </w:r>
      <w:r w:rsidR="006C724E" w:rsidRPr="00BB433E">
        <w:rPr>
          <w:rFonts w:ascii="Arial" w:hAnsi="Arial" w:cs="Arial"/>
          <w:bdr w:val="none" w:sz="0" w:space="0" w:color="auto" w:frame="1"/>
        </w:rPr>
        <w:t xml:space="preserve">Please be assured that we are still processing applications and </w:t>
      </w:r>
      <w:proofErr w:type="gramStart"/>
      <w:r w:rsidR="006C724E" w:rsidRPr="00BB433E">
        <w:rPr>
          <w:rFonts w:ascii="Arial" w:hAnsi="Arial" w:cs="Arial"/>
          <w:bdr w:val="none" w:sz="0" w:space="0" w:color="auto" w:frame="1"/>
        </w:rPr>
        <w:t>making arrangements</w:t>
      </w:r>
      <w:proofErr w:type="gramEnd"/>
      <w:r w:rsidR="006C724E" w:rsidRPr="00BB433E">
        <w:rPr>
          <w:rFonts w:ascii="Arial" w:hAnsi="Arial" w:cs="Arial"/>
          <w:bdr w:val="none" w:sz="0" w:space="0" w:color="auto" w:frame="1"/>
        </w:rPr>
        <w:t xml:space="preserve"> for your place on a degree course with us for 2020-21.</w:t>
      </w:r>
    </w:p>
    <w:p w14:paraId="2CACD0D5" w14:textId="77777777" w:rsidR="00BB433E" w:rsidRPr="00BB433E" w:rsidRDefault="00BB433E" w:rsidP="007239C0">
      <w:pPr>
        <w:rPr>
          <w:rFonts w:ascii="Arial" w:hAnsi="Arial" w:cs="Arial"/>
          <w:bdr w:val="none" w:sz="0" w:space="0" w:color="auto" w:frame="1"/>
          <w:lang w:eastAsia="en-GB"/>
        </w:rPr>
      </w:pPr>
    </w:p>
    <w:p w14:paraId="48622172" w14:textId="7CD4360B" w:rsidR="00BB433E" w:rsidRPr="00BB433E" w:rsidRDefault="00767E6D" w:rsidP="007239C0">
      <w:pPr>
        <w:rPr>
          <w:rFonts w:ascii="Arial" w:hAnsi="Arial" w:cs="Arial"/>
          <w:b/>
          <w:sz w:val="28"/>
          <w:szCs w:val="28"/>
          <w:bdr w:val="none" w:sz="0" w:space="0" w:color="auto" w:frame="1"/>
          <w:lang w:eastAsia="en-GB"/>
        </w:rPr>
      </w:pPr>
      <w:r w:rsidRPr="00BB433E">
        <w:rPr>
          <w:rFonts w:ascii="Arial" w:hAnsi="Arial" w:cs="Arial"/>
          <w:b/>
          <w:sz w:val="28"/>
          <w:szCs w:val="28"/>
          <w:bdr w:val="none" w:sz="0" w:space="0" w:color="auto" w:frame="1"/>
          <w:lang w:eastAsia="en-GB"/>
        </w:rPr>
        <w:t>A summary of the facts:</w:t>
      </w:r>
    </w:p>
    <w:p w14:paraId="65AE544A" w14:textId="491391AC" w:rsidR="00767E6D" w:rsidRPr="00BB433E" w:rsidRDefault="00767E6D" w:rsidP="00BB433E">
      <w:pPr>
        <w:pStyle w:val="ListParagraph"/>
        <w:numPr>
          <w:ilvl w:val="0"/>
          <w:numId w:val="16"/>
        </w:numPr>
        <w:rPr>
          <w:rFonts w:ascii="Arial" w:hAnsi="Arial" w:cs="Arial"/>
        </w:rPr>
      </w:pPr>
      <w:r w:rsidRPr="00BB433E">
        <w:rPr>
          <w:rFonts w:ascii="Arial" w:hAnsi="Arial" w:cs="Arial"/>
        </w:rPr>
        <w:t>GCSEs A-Levels, BTECs and other examinations will not be taking place this summer.</w:t>
      </w:r>
    </w:p>
    <w:p w14:paraId="6BE490D1" w14:textId="77777777" w:rsidR="00767E6D" w:rsidRPr="00BB433E" w:rsidRDefault="00767E6D" w:rsidP="00BB433E">
      <w:pPr>
        <w:pStyle w:val="ListParagraph"/>
        <w:numPr>
          <w:ilvl w:val="0"/>
          <w:numId w:val="16"/>
        </w:numPr>
        <w:rPr>
          <w:rFonts w:ascii="Arial" w:hAnsi="Arial" w:cs="Arial"/>
        </w:rPr>
      </w:pPr>
      <w:r w:rsidRPr="00BB433E">
        <w:rPr>
          <w:rFonts w:ascii="Arial" w:hAnsi="Arial" w:cs="Arial"/>
        </w:rPr>
        <w:t>The Government has assured students that they will still receive their qualifications and be able to continue to progress with their studies.</w:t>
      </w:r>
    </w:p>
    <w:p w14:paraId="50D518D3" w14:textId="0924BB64" w:rsidR="00767E6D" w:rsidRPr="00BB433E" w:rsidRDefault="00767E6D" w:rsidP="00BB433E">
      <w:pPr>
        <w:pStyle w:val="ListParagraph"/>
        <w:numPr>
          <w:ilvl w:val="0"/>
          <w:numId w:val="16"/>
        </w:numPr>
        <w:rPr>
          <w:rFonts w:ascii="Arial" w:hAnsi="Arial" w:cs="Arial"/>
        </w:rPr>
      </w:pPr>
      <w:r w:rsidRPr="00BB433E">
        <w:rPr>
          <w:rFonts w:ascii="Arial" w:hAnsi="Arial" w:cs="Arial"/>
        </w:rPr>
        <w:t>International applications are however being disrupted. Individual countries are making final decisions on how they will address the issue of exams.</w:t>
      </w:r>
    </w:p>
    <w:p w14:paraId="6A1B4626" w14:textId="77A9DD0A" w:rsidR="00767E6D" w:rsidRDefault="0098769E" w:rsidP="007239C0">
      <w:pPr>
        <w:rPr>
          <w:rFonts w:ascii="Arial" w:hAnsi="Arial" w:cs="Arial"/>
          <w:color w:val="1F497D"/>
          <w:u w:val="single"/>
          <w:bdr w:val="none" w:sz="0" w:space="0" w:color="auto" w:frame="1"/>
          <w:lang w:eastAsia="en-GB"/>
        </w:rPr>
      </w:pPr>
      <w:hyperlink r:id="rId8" w:tgtFrame="_blank" w:history="1">
        <w:r w:rsidR="00767E6D" w:rsidRPr="00BB433E">
          <w:rPr>
            <w:rFonts w:ascii="Arial" w:hAnsi="Arial" w:cs="Arial"/>
            <w:color w:val="1F497D"/>
            <w:u w:val="single"/>
            <w:bdr w:val="none" w:sz="0" w:space="0" w:color="auto" w:frame="1"/>
            <w:lang w:eastAsia="en-GB"/>
          </w:rPr>
          <w:t>A general update and response from University Centre Myerscough on applications can be found here</w:t>
        </w:r>
      </w:hyperlink>
    </w:p>
    <w:p w14:paraId="4A91C58A" w14:textId="77777777" w:rsidR="00BB433E" w:rsidRPr="00BB433E" w:rsidRDefault="00BB433E" w:rsidP="007239C0">
      <w:pPr>
        <w:rPr>
          <w:rFonts w:ascii="Arial" w:hAnsi="Arial" w:cs="Arial"/>
          <w:bdr w:val="none" w:sz="0" w:space="0" w:color="auto" w:frame="1"/>
          <w:lang w:eastAsia="en-GB"/>
        </w:rPr>
      </w:pPr>
    </w:p>
    <w:p w14:paraId="66007666" w14:textId="4A16CA47" w:rsidR="000D420D" w:rsidRPr="00BB433E" w:rsidRDefault="00767E6D" w:rsidP="007239C0">
      <w:pPr>
        <w:rPr>
          <w:rFonts w:ascii="Arial" w:hAnsi="Arial" w:cs="Arial"/>
          <w:b/>
          <w:sz w:val="28"/>
          <w:bdr w:val="none" w:sz="0" w:space="0" w:color="auto" w:frame="1"/>
          <w:lang w:eastAsia="en-GB"/>
        </w:rPr>
      </w:pPr>
      <w:r w:rsidRPr="00BB433E">
        <w:rPr>
          <w:rFonts w:ascii="Arial" w:hAnsi="Arial" w:cs="Arial"/>
          <w:b/>
          <w:sz w:val="28"/>
          <w:bdr w:val="none" w:sz="0" w:space="0" w:color="auto" w:frame="1"/>
          <w:lang w:eastAsia="en-GB"/>
        </w:rPr>
        <w:t xml:space="preserve">Entry </w:t>
      </w:r>
      <w:r w:rsidR="00CA03CC" w:rsidRPr="00BB433E">
        <w:rPr>
          <w:rFonts w:ascii="Arial" w:hAnsi="Arial" w:cs="Arial"/>
          <w:b/>
          <w:sz w:val="28"/>
          <w:bdr w:val="none" w:sz="0" w:space="0" w:color="auto" w:frame="1"/>
          <w:lang w:eastAsia="en-GB"/>
        </w:rPr>
        <w:t>c</w:t>
      </w:r>
      <w:r w:rsidRPr="00BB433E">
        <w:rPr>
          <w:rFonts w:ascii="Arial" w:hAnsi="Arial" w:cs="Arial"/>
          <w:b/>
          <w:sz w:val="28"/>
          <w:bdr w:val="none" w:sz="0" w:space="0" w:color="auto" w:frame="1"/>
          <w:lang w:eastAsia="en-GB"/>
        </w:rPr>
        <w:t>riteria</w:t>
      </w:r>
    </w:p>
    <w:p w14:paraId="0A2FAF65" w14:textId="7EC441A1" w:rsidR="00767E6D" w:rsidRPr="00BB433E" w:rsidRDefault="00767E6D" w:rsidP="007239C0">
      <w:pPr>
        <w:rPr>
          <w:rFonts w:ascii="Arial" w:hAnsi="Arial" w:cs="Arial"/>
          <w:bdr w:val="none" w:sz="0" w:space="0" w:color="auto" w:frame="1"/>
          <w:lang w:eastAsia="en-GB"/>
        </w:rPr>
      </w:pPr>
      <w:r w:rsidRPr="00BB433E">
        <w:rPr>
          <w:rFonts w:ascii="Arial" w:hAnsi="Arial" w:cs="Arial"/>
          <w:bdr w:val="none" w:sz="0" w:space="0" w:color="auto" w:frame="1"/>
          <w:lang w:eastAsia="en-GB"/>
        </w:rPr>
        <w:t>Our approach as to how we will progress applications will consider the following:</w:t>
      </w:r>
    </w:p>
    <w:p w14:paraId="656A3264" w14:textId="77777777" w:rsidR="00767E6D" w:rsidRPr="00BB433E" w:rsidRDefault="00767E6D" w:rsidP="00BB433E">
      <w:pPr>
        <w:pStyle w:val="ListParagraph"/>
        <w:numPr>
          <w:ilvl w:val="0"/>
          <w:numId w:val="17"/>
        </w:numPr>
        <w:rPr>
          <w:rFonts w:ascii="Arial" w:hAnsi="Arial" w:cs="Arial"/>
          <w:bdr w:val="none" w:sz="0" w:space="0" w:color="auto" w:frame="1"/>
          <w:lang w:eastAsia="en-GB"/>
        </w:rPr>
      </w:pPr>
      <w:r w:rsidRPr="00BB433E">
        <w:rPr>
          <w:rFonts w:ascii="Arial" w:hAnsi="Arial" w:cs="Arial"/>
          <w:bdr w:val="none" w:sz="0" w:space="0" w:color="auto" w:frame="1"/>
          <w:lang w:eastAsia="en-GB"/>
        </w:rPr>
        <w:t>Advice from the Office for Students that has emphasised the importance of consideration of applicants from disadvantaged backgrounds who may be affected by the current situation.</w:t>
      </w:r>
    </w:p>
    <w:p w14:paraId="361C0F9A" w14:textId="77777777" w:rsidR="00767E6D" w:rsidRPr="00BB433E" w:rsidRDefault="00767E6D" w:rsidP="00BB433E">
      <w:pPr>
        <w:pStyle w:val="ListParagraph"/>
        <w:numPr>
          <w:ilvl w:val="0"/>
          <w:numId w:val="17"/>
        </w:numPr>
        <w:rPr>
          <w:rFonts w:ascii="Arial" w:hAnsi="Arial" w:cs="Arial"/>
          <w:bdr w:val="none" w:sz="0" w:space="0" w:color="auto" w:frame="1"/>
          <w:lang w:eastAsia="en-GB"/>
        </w:rPr>
      </w:pPr>
      <w:r w:rsidRPr="00BB433E">
        <w:rPr>
          <w:rFonts w:ascii="Arial" w:hAnsi="Arial" w:cs="Arial"/>
          <w:bdr w:val="none" w:sz="0" w:space="0" w:color="auto" w:frame="1"/>
          <w:lang w:eastAsia="en-GB"/>
        </w:rPr>
        <w:t>Reassurance from the Government, that it is committed to ensuring there are no barriers which may stop candidates achieving the qualifications they need to progress to Further or Higher Education in the next academic year.</w:t>
      </w:r>
    </w:p>
    <w:p w14:paraId="6D8F68A6" w14:textId="77777777" w:rsidR="00767E6D" w:rsidRPr="00BB433E" w:rsidRDefault="00767E6D" w:rsidP="00BB433E">
      <w:pPr>
        <w:pStyle w:val="ListParagraph"/>
        <w:numPr>
          <w:ilvl w:val="0"/>
          <w:numId w:val="17"/>
        </w:numPr>
        <w:rPr>
          <w:rFonts w:ascii="Arial" w:hAnsi="Arial" w:cs="Arial"/>
          <w:bdr w:val="none" w:sz="0" w:space="0" w:color="auto" w:frame="1"/>
          <w:lang w:eastAsia="en-GB"/>
        </w:rPr>
      </w:pPr>
      <w:r w:rsidRPr="00BB433E">
        <w:rPr>
          <w:rFonts w:ascii="Arial" w:hAnsi="Arial" w:cs="Arial"/>
          <w:bdr w:val="none" w:sz="0" w:space="0" w:color="auto" w:frame="1"/>
          <w:lang w:eastAsia="en-GB"/>
        </w:rPr>
        <w:t>A review of requirements for work experience and work placements.</w:t>
      </w:r>
    </w:p>
    <w:p w14:paraId="586121C5" w14:textId="49CEA96F" w:rsidR="00767E6D" w:rsidRPr="00BB433E" w:rsidRDefault="00767E6D" w:rsidP="00BB433E">
      <w:pPr>
        <w:pStyle w:val="ListParagraph"/>
        <w:numPr>
          <w:ilvl w:val="0"/>
          <w:numId w:val="17"/>
        </w:numPr>
        <w:rPr>
          <w:rFonts w:ascii="Arial" w:hAnsi="Arial" w:cs="Arial"/>
          <w:bdr w:val="none" w:sz="0" w:space="0" w:color="auto" w:frame="1"/>
          <w:lang w:eastAsia="en-GB"/>
        </w:rPr>
      </w:pPr>
      <w:r w:rsidRPr="00BB433E">
        <w:rPr>
          <w:rFonts w:ascii="Arial" w:hAnsi="Arial" w:cs="Arial"/>
          <w:bdr w:val="none" w:sz="0" w:space="0" w:color="auto" w:frame="1"/>
          <w:lang w:eastAsia="en-GB"/>
        </w:rPr>
        <w:t>Advice from the professional bodies that we work with to ensure they are prepared to accept the changes.</w:t>
      </w:r>
    </w:p>
    <w:p w14:paraId="291B8C9B" w14:textId="5554112E" w:rsidR="00767E6D" w:rsidRDefault="00767E6D" w:rsidP="007239C0">
      <w:pPr>
        <w:rPr>
          <w:rFonts w:ascii="Arial" w:hAnsi="Arial" w:cs="Arial"/>
          <w:bdr w:val="none" w:sz="0" w:space="0" w:color="auto" w:frame="1"/>
          <w:lang w:eastAsia="en-GB"/>
        </w:rPr>
      </w:pPr>
      <w:r w:rsidRPr="00BB433E">
        <w:rPr>
          <w:rFonts w:ascii="Arial" w:hAnsi="Arial" w:cs="Arial"/>
          <w:bdr w:val="none" w:sz="0" w:space="0" w:color="auto" w:frame="1"/>
          <w:lang w:eastAsia="en-GB"/>
        </w:rPr>
        <w:t xml:space="preserve">Once we have the confirmed information and have made a decision on any adjustments (that may or may not be required) to our entry criteria, we will publish it </w:t>
      </w:r>
      <w:hyperlink r:id="rId9" w:tgtFrame="_blank" w:tooltip="https://www.myerscough.ac.uk/my-application/further-education-applicants/new-entry-criteria/" w:history="1">
        <w:r w:rsidRPr="00BB433E">
          <w:rPr>
            <w:rFonts w:ascii="Arial" w:hAnsi="Arial" w:cs="Arial"/>
            <w:color w:val="0000FF"/>
            <w:u w:val="single"/>
            <w:bdr w:val="none" w:sz="0" w:space="0" w:color="auto" w:frame="1"/>
            <w:lang w:eastAsia="en-GB"/>
          </w:rPr>
          <w:t>on this page</w:t>
        </w:r>
      </w:hyperlink>
      <w:r w:rsidRPr="00BB433E">
        <w:rPr>
          <w:rFonts w:ascii="Arial" w:hAnsi="Arial" w:cs="Arial"/>
          <w:bdr w:val="none" w:sz="0" w:space="0" w:color="auto" w:frame="1"/>
          <w:lang w:eastAsia="en-GB"/>
        </w:rPr>
        <w:t xml:space="preserve"> and advise all affected applicants directly. </w:t>
      </w:r>
    </w:p>
    <w:p w14:paraId="1523E795" w14:textId="77777777" w:rsidR="00BB433E" w:rsidRPr="00BB433E" w:rsidRDefault="00BB433E" w:rsidP="007239C0">
      <w:pPr>
        <w:rPr>
          <w:rFonts w:ascii="Arial" w:hAnsi="Arial" w:cs="Arial"/>
          <w:bdr w:val="none" w:sz="0" w:space="0" w:color="auto" w:frame="1"/>
          <w:lang w:eastAsia="en-GB"/>
        </w:rPr>
      </w:pPr>
    </w:p>
    <w:p w14:paraId="283318D5" w14:textId="77777777" w:rsidR="0098769E" w:rsidRDefault="0098769E" w:rsidP="007239C0">
      <w:pPr>
        <w:rPr>
          <w:rFonts w:ascii="Arial" w:hAnsi="Arial" w:cs="Arial"/>
          <w:b/>
          <w:sz w:val="28"/>
          <w:bdr w:val="none" w:sz="0" w:space="0" w:color="auto" w:frame="1"/>
          <w:lang w:eastAsia="en-GB"/>
        </w:rPr>
      </w:pPr>
    </w:p>
    <w:p w14:paraId="0991ECB1" w14:textId="13AB283B" w:rsidR="00767E6D" w:rsidRPr="00BB433E" w:rsidRDefault="00767E6D" w:rsidP="007239C0">
      <w:pPr>
        <w:rPr>
          <w:rFonts w:ascii="Arial" w:hAnsi="Arial" w:cs="Arial"/>
          <w:b/>
          <w:sz w:val="28"/>
          <w:bdr w:val="none" w:sz="0" w:space="0" w:color="auto" w:frame="1"/>
          <w:lang w:eastAsia="en-GB"/>
        </w:rPr>
      </w:pPr>
      <w:r w:rsidRPr="00BB433E">
        <w:rPr>
          <w:rFonts w:ascii="Arial" w:hAnsi="Arial" w:cs="Arial"/>
          <w:b/>
          <w:sz w:val="28"/>
          <w:bdr w:val="none" w:sz="0" w:space="0" w:color="auto" w:frame="1"/>
          <w:lang w:eastAsia="en-GB"/>
        </w:rPr>
        <w:lastRenderedPageBreak/>
        <w:t>How will grades from my current course be calculated?</w:t>
      </w:r>
    </w:p>
    <w:p w14:paraId="3E31F16E" w14:textId="1D77F8C0" w:rsidR="00767E6D" w:rsidRDefault="00767E6D" w:rsidP="007239C0">
      <w:pPr>
        <w:rPr>
          <w:rFonts w:ascii="Arial" w:hAnsi="Arial" w:cs="Arial"/>
          <w:bdr w:val="none" w:sz="0" w:space="0" w:color="auto" w:frame="1"/>
          <w:lang w:eastAsia="en-GB"/>
        </w:rPr>
      </w:pPr>
      <w:r w:rsidRPr="00BB433E">
        <w:rPr>
          <w:rFonts w:ascii="Arial" w:hAnsi="Arial" w:cs="Arial"/>
          <w:bdr w:val="none" w:sz="0" w:space="0" w:color="auto" w:frame="1"/>
          <w:lang w:eastAsia="en-GB"/>
        </w:rPr>
        <w:t>It is expected that teachers in UK Schools and Colleges will calculate A Level, BTEC, City &amp; Guilds and GCSE grades based upon advice and guidance provided by Ofqual.  These grades are expected to be confirmed by the examination boards and made available to students during the summer. You should contact your Institution/School/College directly for more information.</w:t>
      </w:r>
    </w:p>
    <w:p w14:paraId="1E8EAB61" w14:textId="77777777" w:rsidR="00BB433E" w:rsidRPr="00BB433E" w:rsidRDefault="00BB433E" w:rsidP="007239C0">
      <w:pPr>
        <w:rPr>
          <w:rFonts w:ascii="Arial" w:hAnsi="Arial" w:cs="Arial"/>
          <w:bdr w:val="none" w:sz="0" w:space="0" w:color="auto" w:frame="1"/>
          <w:lang w:eastAsia="en-GB"/>
        </w:rPr>
      </w:pPr>
    </w:p>
    <w:p w14:paraId="1D07EC78" w14:textId="5CF6B8C6" w:rsidR="00767E6D" w:rsidRPr="00BB433E" w:rsidRDefault="00767E6D" w:rsidP="007239C0">
      <w:pPr>
        <w:rPr>
          <w:rFonts w:ascii="Arial" w:hAnsi="Arial" w:cs="Arial"/>
          <w:b/>
          <w:sz w:val="28"/>
          <w:bdr w:val="none" w:sz="0" w:space="0" w:color="auto" w:frame="1"/>
          <w:lang w:eastAsia="en-GB"/>
        </w:rPr>
      </w:pPr>
      <w:r w:rsidRPr="00BB433E">
        <w:rPr>
          <w:rFonts w:ascii="Arial" w:hAnsi="Arial" w:cs="Arial"/>
          <w:b/>
          <w:sz w:val="28"/>
          <w:bdr w:val="none" w:sz="0" w:space="0" w:color="auto" w:frame="1"/>
          <w:lang w:eastAsia="en-GB"/>
        </w:rPr>
        <w:t xml:space="preserve">HE Full </w:t>
      </w:r>
      <w:r w:rsidR="00AE6C6E" w:rsidRPr="00BB433E">
        <w:rPr>
          <w:rFonts w:ascii="Arial" w:hAnsi="Arial" w:cs="Arial"/>
          <w:b/>
          <w:sz w:val="28"/>
          <w:bdr w:val="none" w:sz="0" w:space="0" w:color="auto" w:frame="1"/>
          <w:lang w:eastAsia="en-GB"/>
        </w:rPr>
        <w:t>t</w:t>
      </w:r>
      <w:r w:rsidRPr="00BB433E">
        <w:rPr>
          <w:rFonts w:ascii="Arial" w:hAnsi="Arial" w:cs="Arial"/>
          <w:b/>
          <w:sz w:val="28"/>
          <w:bdr w:val="none" w:sz="0" w:space="0" w:color="auto" w:frame="1"/>
          <w:lang w:eastAsia="en-GB"/>
        </w:rPr>
        <w:t xml:space="preserve">ime </w:t>
      </w:r>
      <w:r w:rsidR="00AE6C6E" w:rsidRPr="00BB433E">
        <w:rPr>
          <w:rFonts w:ascii="Arial" w:hAnsi="Arial" w:cs="Arial"/>
          <w:b/>
          <w:sz w:val="28"/>
          <w:bdr w:val="none" w:sz="0" w:space="0" w:color="auto" w:frame="1"/>
          <w:lang w:eastAsia="en-GB"/>
        </w:rPr>
        <w:t>a</w:t>
      </w:r>
      <w:r w:rsidRPr="00BB433E">
        <w:rPr>
          <w:rFonts w:ascii="Arial" w:hAnsi="Arial" w:cs="Arial"/>
          <w:b/>
          <w:sz w:val="28"/>
          <w:bdr w:val="none" w:sz="0" w:space="0" w:color="auto" w:frame="1"/>
          <w:lang w:eastAsia="en-GB"/>
        </w:rPr>
        <w:t>pplicants </w:t>
      </w:r>
      <w:r w:rsidR="006C724E" w:rsidRPr="00BB433E">
        <w:rPr>
          <w:rFonts w:ascii="Arial" w:hAnsi="Arial" w:cs="Arial"/>
          <w:b/>
          <w:sz w:val="28"/>
          <w:bdr w:val="none" w:sz="0" w:space="0" w:color="auto" w:frame="1"/>
          <w:lang w:eastAsia="en-GB"/>
        </w:rPr>
        <w:t>Important Information</w:t>
      </w:r>
    </w:p>
    <w:p w14:paraId="6535A660" w14:textId="77777777" w:rsidR="006C724E" w:rsidRPr="00BB433E" w:rsidRDefault="006C724E" w:rsidP="007239C0">
      <w:pPr>
        <w:rPr>
          <w:rFonts w:ascii="Arial" w:hAnsi="Arial" w:cs="Arial"/>
          <w:color w:val="000000"/>
          <w:lang w:eastAsia="en-GB"/>
        </w:rPr>
      </w:pPr>
      <w:r w:rsidRPr="00BB433E">
        <w:rPr>
          <w:rFonts w:ascii="Arial" w:hAnsi="Arial" w:cs="Arial"/>
          <w:bdr w:val="none" w:sz="0" w:space="0" w:color="auto" w:frame="1"/>
          <w:lang w:eastAsia="en-GB"/>
        </w:rPr>
        <w:t xml:space="preserve">The Office for Students (OfS) has introduced an enforced </w:t>
      </w:r>
      <w:r w:rsidRPr="00BB433E">
        <w:rPr>
          <w:rFonts w:ascii="Arial" w:hAnsi="Arial" w:cs="Arial"/>
          <w:color w:val="000000"/>
          <w:bdr w:val="none" w:sz="0" w:space="0" w:color="auto" w:frame="1"/>
          <w:lang w:eastAsia="en-GB"/>
        </w:rPr>
        <w:t>de</w:t>
      </w:r>
      <w:r w:rsidRPr="00BB433E">
        <w:rPr>
          <w:rFonts w:ascii="Arial" w:hAnsi="Arial" w:cs="Arial"/>
          <w:bdr w:val="none" w:sz="0" w:space="0" w:color="auto" w:frame="1"/>
          <w:lang w:eastAsia="en-GB"/>
        </w:rPr>
        <w:t xml:space="preserve">lay on </w:t>
      </w:r>
      <w:r w:rsidRPr="00BB433E">
        <w:rPr>
          <w:rFonts w:ascii="Arial" w:hAnsi="Arial" w:cs="Arial"/>
          <w:color w:val="000000"/>
          <w:bdr w:val="none" w:sz="0" w:space="0" w:color="auto" w:frame="1"/>
          <w:lang w:eastAsia="en-GB"/>
        </w:rPr>
        <w:t>u</w:t>
      </w:r>
      <w:r w:rsidRPr="00BB433E">
        <w:rPr>
          <w:rFonts w:ascii="Arial" w:hAnsi="Arial" w:cs="Arial"/>
          <w:bdr w:val="none" w:sz="0" w:space="0" w:color="auto" w:frame="1"/>
          <w:lang w:eastAsia="en-GB"/>
        </w:rPr>
        <w:t xml:space="preserve">nconditional </w:t>
      </w:r>
      <w:r w:rsidRPr="00BB433E">
        <w:rPr>
          <w:rFonts w:ascii="Arial" w:hAnsi="Arial" w:cs="Arial"/>
          <w:color w:val="000000"/>
          <w:bdr w:val="none" w:sz="0" w:space="0" w:color="auto" w:frame="1"/>
          <w:lang w:eastAsia="en-GB"/>
        </w:rPr>
        <w:t>o</w:t>
      </w:r>
      <w:r w:rsidRPr="00BB433E">
        <w:rPr>
          <w:rFonts w:ascii="Arial" w:hAnsi="Arial" w:cs="Arial"/>
          <w:bdr w:val="none" w:sz="0" w:space="0" w:color="auto" w:frame="1"/>
          <w:lang w:eastAsia="en-GB"/>
        </w:rPr>
        <w:t xml:space="preserve">ffer </w:t>
      </w:r>
      <w:r w:rsidRPr="00BB433E">
        <w:rPr>
          <w:rFonts w:ascii="Arial" w:hAnsi="Arial" w:cs="Arial"/>
          <w:color w:val="000000"/>
          <w:bdr w:val="none" w:sz="0" w:space="0" w:color="auto" w:frame="1"/>
          <w:lang w:eastAsia="en-GB"/>
        </w:rPr>
        <w:t>m</w:t>
      </w:r>
      <w:r w:rsidRPr="00BB433E">
        <w:rPr>
          <w:rFonts w:ascii="Arial" w:hAnsi="Arial" w:cs="Arial"/>
          <w:bdr w:val="none" w:sz="0" w:space="0" w:color="auto" w:frame="1"/>
          <w:lang w:eastAsia="en-GB"/>
        </w:rPr>
        <w:t>aking</w:t>
      </w:r>
      <w:r w:rsidRPr="00BB433E">
        <w:rPr>
          <w:rFonts w:ascii="Arial" w:hAnsi="Arial" w:cs="Arial"/>
          <w:color w:val="000000"/>
          <w:bdr w:val="none" w:sz="0" w:space="0" w:color="auto" w:frame="1"/>
          <w:lang w:eastAsia="en-GB"/>
        </w:rPr>
        <w:t>.</w:t>
      </w:r>
    </w:p>
    <w:p w14:paraId="6C297A12" w14:textId="64B8CEA0" w:rsidR="006C724E" w:rsidRPr="00BB433E" w:rsidRDefault="006C724E" w:rsidP="00BB433E">
      <w:pPr>
        <w:pStyle w:val="ListParagraph"/>
        <w:numPr>
          <w:ilvl w:val="0"/>
          <w:numId w:val="18"/>
        </w:numPr>
        <w:rPr>
          <w:rFonts w:ascii="Arial" w:hAnsi="Arial" w:cs="Arial"/>
          <w:color w:val="000000"/>
          <w:lang w:eastAsia="en-GB"/>
        </w:rPr>
      </w:pPr>
      <w:r w:rsidRPr="00BB433E">
        <w:rPr>
          <w:rFonts w:ascii="Arial" w:hAnsi="Arial" w:cs="Arial"/>
          <w:color w:val="000000"/>
          <w:bdr w:val="none" w:sz="0" w:space="0" w:color="auto" w:frame="1"/>
          <w:lang w:eastAsia="en-GB"/>
        </w:rPr>
        <w:t>From 30 March 2020 until 13 April 2020, Universities and Colleges will not be permitted to make any unconditional offers to Higher Education full time applicants. This is to ensure fairness for all students during this period of uncertainty.</w:t>
      </w:r>
      <w:r w:rsidRPr="00BB433E">
        <w:rPr>
          <w:rFonts w:ascii="Arial" w:hAnsi="Arial" w:cs="Arial"/>
          <w:color w:val="000000"/>
          <w:lang w:eastAsia="en-GB"/>
        </w:rPr>
        <w:t xml:space="preserve"> </w:t>
      </w:r>
      <w:r w:rsidRPr="00BB433E">
        <w:rPr>
          <w:rFonts w:ascii="Arial" w:hAnsi="Arial" w:cs="Arial"/>
          <w:color w:val="000000"/>
          <w:bdr w:val="none" w:sz="0" w:space="0" w:color="auto" w:frame="1"/>
          <w:lang w:eastAsia="en-GB"/>
        </w:rPr>
        <w:t xml:space="preserve">Please note, this only applies to new unconditional offers. If you already have an offer with us, your offer still stands. </w:t>
      </w:r>
    </w:p>
    <w:p w14:paraId="0E3D026C" w14:textId="77777777" w:rsidR="006C724E" w:rsidRPr="00BB433E" w:rsidRDefault="006C724E" w:rsidP="00BB433E">
      <w:pPr>
        <w:pStyle w:val="ListParagraph"/>
        <w:numPr>
          <w:ilvl w:val="0"/>
          <w:numId w:val="18"/>
        </w:numPr>
        <w:rPr>
          <w:rFonts w:ascii="Arial" w:hAnsi="Arial" w:cs="Arial"/>
          <w:color w:val="000000"/>
          <w:lang w:eastAsia="en-GB"/>
        </w:rPr>
      </w:pPr>
      <w:r w:rsidRPr="00BB433E">
        <w:rPr>
          <w:rFonts w:ascii="Arial" w:hAnsi="Arial" w:cs="Arial"/>
          <w:color w:val="000000"/>
          <w:bdr w:val="none" w:sz="0" w:space="0" w:color="auto" w:frame="1"/>
          <w:lang w:eastAsia="en-GB"/>
        </w:rPr>
        <w:t>UCAS have also extended their reply deadlines by two weeks, giving you additional time to consider any actions.</w:t>
      </w:r>
    </w:p>
    <w:p w14:paraId="5592A2B4" w14:textId="7E799B21" w:rsidR="006C724E" w:rsidRPr="00BB433E" w:rsidRDefault="006C724E" w:rsidP="00BB433E">
      <w:pPr>
        <w:pStyle w:val="ListParagraph"/>
        <w:numPr>
          <w:ilvl w:val="0"/>
          <w:numId w:val="18"/>
        </w:numPr>
        <w:rPr>
          <w:rFonts w:ascii="Arial" w:hAnsi="Arial" w:cs="Arial"/>
          <w:color w:val="000000"/>
          <w:lang w:eastAsia="en-GB"/>
        </w:rPr>
      </w:pPr>
      <w:r w:rsidRPr="00BB433E">
        <w:rPr>
          <w:rFonts w:ascii="Arial" w:hAnsi="Arial" w:cs="Arial"/>
          <w:color w:val="000000"/>
          <w:bdr w:val="none" w:sz="0" w:space="0" w:color="auto" w:frame="1"/>
          <w:lang w:eastAsia="en-GB"/>
        </w:rPr>
        <w:t xml:space="preserve">It is important to remember that this government guidance is only for 2 </w:t>
      </w:r>
      <w:proofErr w:type="gramStart"/>
      <w:r w:rsidRPr="00BB433E">
        <w:rPr>
          <w:rFonts w:ascii="Arial" w:hAnsi="Arial" w:cs="Arial"/>
          <w:color w:val="000000"/>
          <w:bdr w:val="none" w:sz="0" w:space="0" w:color="auto" w:frame="1"/>
          <w:lang w:eastAsia="en-GB"/>
        </w:rPr>
        <w:t>weeks</w:t>
      </w:r>
      <w:proofErr w:type="gramEnd"/>
      <w:r w:rsidRPr="00BB433E">
        <w:rPr>
          <w:rFonts w:ascii="Arial" w:hAnsi="Arial" w:cs="Arial"/>
          <w:color w:val="000000"/>
          <w:bdr w:val="none" w:sz="0" w:space="0" w:color="auto" w:frame="1"/>
          <w:lang w:eastAsia="en-GB"/>
        </w:rPr>
        <w:t xml:space="preserve"> so we are advising applicants not to make any sudden decisions during this period. </w:t>
      </w:r>
    </w:p>
    <w:p w14:paraId="05FA9BE0" w14:textId="77777777" w:rsidR="00BB433E" w:rsidRPr="00BB433E" w:rsidRDefault="006C724E" w:rsidP="00BB433E">
      <w:pPr>
        <w:pStyle w:val="ListParagraph"/>
        <w:numPr>
          <w:ilvl w:val="0"/>
          <w:numId w:val="18"/>
        </w:numPr>
        <w:rPr>
          <w:rFonts w:ascii="Arial" w:hAnsi="Arial" w:cs="Arial"/>
          <w:color w:val="000000"/>
          <w:bdr w:val="none" w:sz="0" w:space="0" w:color="auto" w:frame="1"/>
          <w:lang w:eastAsia="en-GB"/>
        </w:rPr>
      </w:pPr>
      <w:r w:rsidRPr="00BB433E">
        <w:rPr>
          <w:rFonts w:ascii="Arial" w:hAnsi="Arial" w:cs="Arial"/>
          <w:color w:val="000000"/>
          <w:bdr w:val="none" w:sz="0" w:space="0" w:color="auto" w:frame="1"/>
          <w:lang w:eastAsia="en-GB"/>
        </w:rPr>
        <w:t xml:space="preserve">We will follow Government guidelines and provide further details as soon as they are available. </w:t>
      </w:r>
    </w:p>
    <w:p w14:paraId="6740C141" w14:textId="23B52136" w:rsidR="00BB433E" w:rsidRDefault="006C724E" w:rsidP="007239C0">
      <w:pPr>
        <w:rPr>
          <w:rFonts w:ascii="Arial" w:hAnsi="Arial" w:cs="Arial"/>
          <w:b/>
          <w:color w:val="000000"/>
          <w:bdr w:val="none" w:sz="0" w:space="0" w:color="auto" w:frame="1"/>
          <w:lang w:eastAsia="en-GB"/>
        </w:rPr>
      </w:pPr>
      <w:r w:rsidRPr="00BB433E">
        <w:rPr>
          <w:rFonts w:ascii="Arial" w:hAnsi="Arial" w:cs="Arial"/>
          <w:b/>
          <w:color w:val="000000"/>
          <w:bdr w:val="none" w:sz="0" w:space="0" w:color="auto" w:frame="1"/>
          <w:lang w:eastAsia="en-GB"/>
        </w:rPr>
        <w:t>Please be assured that we will continue to provide you with an opportunity to study on a degree programme with us where possible.</w:t>
      </w:r>
    </w:p>
    <w:p w14:paraId="76C7DD25" w14:textId="77777777" w:rsidR="00BB433E" w:rsidRPr="00BB433E" w:rsidRDefault="00BB433E" w:rsidP="007239C0">
      <w:pPr>
        <w:rPr>
          <w:rFonts w:ascii="Arial" w:hAnsi="Arial" w:cs="Arial"/>
          <w:b/>
          <w:color w:val="000000"/>
          <w:bdr w:val="none" w:sz="0" w:space="0" w:color="auto" w:frame="1"/>
          <w:lang w:eastAsia="en-GB"/>
        </w:rPr>
      </w:pPr>
    </w:p>
    <w:p w14:paraId="4A722B45" w14:textId="4EBBBBA7" w:rsidR="00767E6D" w:rsidRPr="00BB433E" w:rsidRDefault="00767E6D" w:rsidP="007239C0">
      <w:pPr>
        <w:rPr>
          <w:rFonts w:ascii="Arial" w:hAnsi="Arial" w:cs="Arial"/>
          <w:b/>
          <w:sz w:val="28"/>
          <w:bdr w:val="none" w:sz="0" w:space="0" w:color="auto" w:frame="1"/>
          <w:lang w:eastAsia="en-GB"/>
        </w:rPr>
      </w:pPr>
      <w:r w:rsidRPr="00BB433E">
        <w:rPr>
          <w:rFonts w:ascii="Arial" w:hAnsi="Arial" w:cs="Arial"/>
          <w:b/>
          <w:sz w:val="28"/>
          <w:bdr w:val="none" w:sz="0" w:space="0" w:color="auto" w:frame="1"/>
          <w:lang w:eastAsia="en-GB"/>
        </w:rPr>
        <w:t xml:space="preserve">How to </w:t>
      </w:r>
      <w:r w:rsidR="00AE6C6E" w:rsidRPr="00BB433E">
        <w:rPr>
          <w:rFonts w:ascii="Arial" w:hAnsi="Arial" w:cs="Arial"/>
          <w:b/>
          <w:sz w:val="28"/>
          <w:bdr w:val="none" w:sz="0" w:space="0" w:color="auto" w:frame="1"/>
          <w:lang w:eastAsia="en-GB"/>
        </w:rPr>
        <w:t>c</w:t>
      </w:r>
      <w:r w:rsidRPr="00BB433E">
        <w:rPr>
          <w:rFonts w:ascii="Arial" w:hAnsi="Arial" w:cs="Arial"/>
          <w:b/>
          <w:sz w:val="28"/>
          <w:bdr w:val="none" w:sz="0" w:space="0" w:color="auto" w:frame="1"/>
          <w:lang w:eastAsia="en-GB"/>
        </w:rPr>
        <w:t xml:space="preserve">ontact </w:t>
      </w:r>
      <w:r w:rsidR="00AE6C6E" w:rsidRPr="00BB433E">
        <w:rPr>
          <w:rFonts w:ascii="Arial" w:hAnsi="Arial" w:cs="Arial"/>
          <w:b/>
          <w:sz w:val="28"/>
          <w:bdr w:val="none" w:sz="0" w:space="0" w:color="auto" w:frame="1"/>
          <w:lang w:eastAsia="en-GB"/>
        </w:rPr>
        <w:t>u</w:t>
      </w:r>
      <w:r w:rsidRPr="00BB433E">
        <w:rPr>
          <w:rFonts w:ascii="Arial" w:hAnsi="Arial" w:cs="Arial"/>
          <w:b/>
          <w:sz w:val="28"/>
          <w:bdr w:val="none" w:sz="0" w:space="0" w:color="auto" w:frame="1"/>
          <w:lang w:eastAsia="en-GB"/>
        </w:rPr>
        <w:t>s</w:t>
      </w:r>
    </w:p>
    <w:p w14:paraId="75773BE7" w14:textId="26B59DD7" w:rsidR="00767E6D" w:rsidRPr="00BB433E" w:rsidRDefault="00767E6D" w:rsidP="007239C0">
      <w:pPr>
        <w:rPr>
          <w:rFonts w:ascii="Arial" w:hAnsi="Arial" w:cs="Arial"/>
          <w:bdr w:val="none" w:sz="0" w:space="0" w:color="auto" w:frame="1"/>
          <w:lang w:eastAsia="en-GB"/>
        </w:rPr>
      </w:pPr>
      <w:r w:rsidRPr="00BB433E">
        <w:rPr>
          <w:rFonts w:ascii="Arial" w:hAnsi="Arial" w:cs="Arial"/>
          <w:bdr w:val="none" w:sz="0" w:space="0" w:color="auto" w:frame="1"/>
          <w:lang w:eastAsia="en-GB"/>
        </w:rPr>
        <w:t>During the period of enforced social distancing, the Student Admissions Team will be working remotely from home, processing your application and making decisions.</w:t>
      </w:r>
      <w:r w:rsidR="00686186" w:rsidRPr="00BB433E">
        <w:rPr>
          <w:rFonts w:ascii="Arial" w:hAnsi="Arial" w:cs="Arial"/>
          <w:bdr w:val="none" w:sz="0" w:space="0" w:color="auto" w:frame="1"/>
          <w:lang w:eastAsia="en-GB"/>
        </w:rPr>
        <w:t xml:space="preserve"> </w:t>
      </w:r>
      <w:r w:rsidRPr="00BB433E">
        <w:rPr>
          <w:rFonts w:ascii="Arial" w:hAnsi="Arial" w:cs="Arial"/>
          <w:bdr w:val="none" w:sz="0" w:space="0" w:color="auto" w:frame="1"/>
          <w:lang w:eastAsia="en-GB"/>
        </w:rPr>
        <w:t>You will not be able to contact us on the telephone directly, but you can speak to us on our website via Live Chat (Monday to Thursday, 9am to 5pm and Friday 9am until 4.30pm).</w:t>
      </w:r>
    </w:p>
    <w:p w14:paraId="348ABE6C" w14:textId="59ED46DC" w:rsidR="00767E6D" w:rsidRPr="00BB433E" w:rsidRDefault="00767E6D" w:rsidP="007239C0">
      <w:pPr>
        <w:rPr>
          <w:rFonts w:ascii="Arial" w:hAnsi="Arial" w:cs="Arial"/>
          <w:bdr w:val="none" w:sz="0" w:space="0" w:color="auto" w:frame="1"/>
          <w:lang w:eastAsia="en-GB"/>
        </w:rPr>
      </w:pPr>
      <w:r w:rsidRPr="00BB433E">
        <w:rPr>
          <w:rFonts w:ascii="Arial" w:hAnsi="Arial" w:cs="Arial"/>
          <w:bdr w:val="none" w:sz="0" w:space="0" w:color="auto" w:frame="1"/>
          <w:lang w:eastAsia="en-GB"/>
        </w:rPr>
        <w:t> </w:t>
      </w:r>
      <w:r w:rsidR="00686186" w:rsidRPr="00BB433E">
        <w:rPr>
          <w:rFonts w:ascii="Arial" w:hAnsi="Arial" w:cs="Arial"/>
          <w:bdr w:val="none" w:sz="0" w:space="0" w:color="auto" w:frame="1"/>
          <w:lang w:eastAsia="en-GB"/>
        </w:rPr>
        <w:t>Alternatively,</w:t>
      </w:r>
      <w:r w:rsidRPr="00BB433E">
        <w:rPr>
          <w:rFonts w:ascii="Arial" w:hAnsi="Arial" w:cs="Arial"/>
          <w:bdr w:val="none" w:sz="0" w:space="0" w:color="auto" w:frame="1"/>
          <w:lang w:eastAsia="en-GB"/>
        </w:rPr>
        <w:t xml:space="preserve"> you can email </w:t>
      </w:r>
      <w:hyperlink r:id="rId10" w:tgtFrame="_blank" w:history="1">
        <w:r w:rsidRPr="00BB433E">
          <w:rPr>
            <w:rFonts w:ascii="Arial" w:hAnsi="Arial" w:cs="Arial"/>
            <w:color w:val="0000FF"/>
            <w:u w:val="single"/>
            <w:bdr w:val="none" w:sz="0" w:space="0" w:color="auto" w:frame="1"/>
            <w:lang w:eastAsia="en-GB"/>
          </w:rPr>
          <w:t>enquiries@myerscough.ac.uk</w:t>
        </w:r>
      </w:hyperlink>
    </w:p>
    <w:p w14:paraId="228AA79B" w14:textId="7EF99B17" w:rsidR="00AE6C6E" w:rsidRDefault="00AE6C6E" w:rsidP="007239C0">
      <w:pPr>
        <w:rPr>
          <w:rStyle w:val="Hyperlink"/>
          <w:rFonts w:ascii="Arial" w:eastAsia="Times New Roman" w:hAnsi="Arial" w:cs="Arial"/>
          <w:bdr w:val="none" w:sz="0" w:space="0" w:color="auto" w:frame="1"/>
          <w:lang w:eastAsia="en-GB"/>
        </w:rPr>
      </w:pPr>
      <w:r w:rsidRPr="00BB433E">
        <w:rPr>
          <w:rFonts w:ascii="Arial" w:hAnsi="Arial" w:cs="Arial"/>
          <w:bdr w:val="none" w:sz="0" w:space="0" w:color="auto" w:frame="1"/>
          <w:lang w:eastAsia="en-GB"/>
        </w:rPr>
        <w:t xml:space="preserve">FAQs and other important information can be found on the </w:t>
      </w:r>
      <w:hyperlink r:id="rId11" w:history="1">
        <w:r w:rsidRPr="00BB433E">
          <w:rPr>
            <w:rStyle w:val="Hyperlink"/>
            <w:rFonts w:ascii="Arial" w:eastAsia="Times New Roman" w:hAnsi="Arial" w:cs="Arial"/>
            <w:bdr w:val="none" w:sz="0" w:space="0" w:color="auto" w:frame="1"/>
            <w:lang w:eastAsia="en-GB"/>
          </w:rPr>
          <w:t>HE Full Time Admissions Guide</w:t>
        </w:r>
      </w:hyperlink>
    </w:p>
    <w:p w14:paraId="48BFCA19" w14:textId="09CBCAB6" w:rsidR="00EA1313" w:rsidRDefault="00EA1313" w:rsidP="007239C0">
      <w:pPr>
        <w:rPr>
          <w:rFonts w:ascii="Arial" w:hAnsi="Arial" w:cs="Arial"/>
          <w:bdr w:val="none" w:sz="0" w:space="0" w:color="auto" w:frame="1"/>
          <w:lang w:eastAsia="en-GB"/>
        </w:rPr>
      </w:pPr>
    </w:p>
    <w:p w14:paraId="39A66891" w14:textId="77777777" w:rsidR="00850002" w:rsidRPr="00BB433E" w:rsidRDefault="00850002" w:rsidP="00767E6D">
      <w:pPr>
        <w:rPr>
          <w:rFonts w:ascii="Arial" w:hAnsi="Arial" w:cs="Arial"/>
        </w:rPr>
      </w:pPr>
      <w:bookmarkStart w:id="0" w:name="_GoBack"/>
      <w:bookmarkEnd w:id="0"/>
    </w:p>
    <w:sectPr w:rsidR="00850002" w:rsidRPr="00BB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8B1"/>
    <w:multiLevelType w:val="hybridMultilevel"/>
    <w:tmpl w:val="6FDA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6EE6"/>
    <w:multiLevelType w:val="hybridMultilevel"/>
    <w:tmpl w:val="9E384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9482E"/>
    <w:multiLevelType w:val="hybridMultilevel"/>
    <w:tmpl w:val="F472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51E71"/>
    <w:multiLevelType w:val="multilevel"/>
    <w:tmpl w:val="36D4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15F5F"/>
    <w:multiLevelType w:val="hybridMultilevel"/>
    <w:tmpl w:val="2BB08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8715B8"/>
    <w:multiLevelType w:val="hybridMultilevel"/>
    <w:tmpl w:val="D4FC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B3214"/>
    <w:multiLevelType w:val="multilevel"/>
    <w:tmpl w:val="A7B8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987780"/>
    <w:multiLevelType w:val="hybridMultilevel"/>
    <w:tmpl w:val="9A60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16ED5"/>
    <w:multiLevelType w:val="multilevel"/>
    <w:tmpl w:val="5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C54E9"/>
    <w:multiLevelType w:val="hybridMultilevel"/>
    <w:tmpl w:val="7EE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D3B4A"/>
    <w:multiLevelType w:val="hybridMultilevel"/>
    <w:tmpl w:val="7AE28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39360D"/>
    <w:multiLevelType w:val="multilevel"/>
    <w:tmpl w:val="A10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22657"/>
    <w:multiLevelType w:val="hybridMultilevel"/>
    <w:tmpl w:val="0180F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E00682"/>
    <w:multiLevelType w:val="multilevel"/>
    <w:tmpl w:val="99F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CA7A2F"/>
    <w:multiLevelType w:val="hybridMultilevel"/>
    <w:tmpl w:val="855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915D1"/>
    <w:multiLevelType w:val="hybridMultilevel"/>
    <w:tmpl w:val="5422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32593"/>
    <w:multiLevelType w:val="multilevel"/>
    <w:tmpl w:val="72B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94669F"/>
    <w:multiLevelType w:val="hybridMultilevel"/>
    <w:tmpl w:val="1EA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17"/>
  </w:num>
  <w:num w:numId="6">
    <w:abstractNumId w:val="0"/>
  </w:num>
  <w:num w:numId="7">
    <w:abstractNumId w:val="12"/>
  </w:num>
  <w:num w:numId="8">
    <w:abstractNumId w:val="10"/>
  </w:num>
  <w:num w:numId="9">
    <w:abstractNumId w:val="1"/>
  </w:num>
  <w:num w:numId="10">
    <w:abstractNumId w:val="4"/>
  </w:num>
  <w:num w:numId="11">
    <w:abstractNumId w:val="9"/>
  </w:num>
  <w:num w:numId="12">
    <w:abstractNumId w:val="5"/>
  </w:num>
  <w:num w:numId="13">
    <w:abstractNumId w:val="7"/>
  </w:num>
  <w:num w:numId="14">
    <w:abstractNumId w:val="16"/>
  </w:num>
  <w:num w:numId="15">
    <w:abstractNumId w:val="6"/>
  </w:num>
  <w:num w:numId="16">
    <w:abstractNumId w:val="1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6D"/>
    <w:rsid w:val="000D1B35"/>
    <w:rsid w:val="000D420D"/>
    <w:rsid w:val="002051FB"/>
    <w:rsid w:val="002F68B4"/>
    <w:rsid w:val="004D4A84"/>
    <w:rsid w:val="00507757"/>
    <w:rsid w:val="005C2BFB"/>
    <w:rsid w:val="00686186"/>
    <w:rsid w:val="006C724E"/>
    <w:rsid w:val="00722B1C"/>
    <w:rsid w:val="007239C0"/>
    <w:rsid w:val="00767E6D"/>
    <w:rsid w:val="007F37CF"/>
    <w:rsid w:val="00850002"/>
    <w:rsid w:val="008B6D31"/>
    <w:rsid w:val="009871FF"/>
    <w:rsid w:val="0098769E"/>
    <w:rsid w:val="009E2E66"/>
    <w:rsid w:val="00AE6C6E"/>
    <w:rsid w:val="00BB433E"/>
    <w:rsid w:val="00CA03CC"/>
    <w:rsid w:val="00D549D0"/>
    <w:rsid w:val="00D6035C"/>
    <w:rsid w:val="00DF784D"/>
    <w:rsid w:val="00E22DF5"/>
    <w:rsid w:val="00EA1313"/>
    <w:rsid w:val="00F01E95"/>
    <w:rsid w:val="00F34EA0"/>
    <w:rsid w:val="00F41361"/>
    <w:rsid w:val="00F4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CFB6"/>
  <w15:chartTrackingRefBased/>
  <w15:docId w15:val="{B3135BB2-FCC0-4541-9FD7-E15D509B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7E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7E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E6D"/>
    <w:rPr>
      <w:color w:val="0000FF"/>
      <w:u w:val="single"/>
    </w:rPr>
  </w:style>
  <w:style w:type="character" w:styleId="Strong">
    <w:name w:val="Strong"/>
    <w:basedOn w:val="DefaultParagraphFont"/>
    <w:uiPriority w:val="22"/>
    <w:qFormat/>
    <w:rsid w:val="00767E6D"/>
    <w:rPr>
      <w:b/>
      <w:bCs/>
    </w:rPr>
  </w:style>
  <w:style w:type="paragraph" w:styleId="NoSpacing">
    <w:name w:val="No Spacing"/>
    <w:uiPriority w:val="1"/>
    <w:qFormat/>
    <w:rsid w:val="00767E6D"/>
    <w:pPr>
      <w:spacing w:after="0" w:line="240" w:lineRule="auto"/>
    </w:pPr>
  </w:style>
  <w:style w:type="paragraph" w:styleId="ListParagraph">
    <w:name w:val="List Paragraph"/>
    <w:basedOn w:val="Normal"/>
    <w:uiPriority w:val="34"/>
    <w:qFormat/>
    <w:rsid w:val="00AE6C6E"/>
    <w:pPr>
      <w:ind w:left="720"/>
      <w:contextualSpacing/>
    </w:pPr>
  </w:style>
  <w:style w:type="character" w:styleId="UnresolvedMention">
    <w:name w:val="Unresolved Mention"/>
    <w:basedOn w:val="DefaultParagraphFont"/>
    <w:uiPriority w:val="99"/>
    <w:semiHidden/>
    <w:unhideWhenUsed/>
    <w:rsid w:val="00AE6C6E"/>
    <w:rPr>
      <w:color w:val="605E5C"/>
      <w:shd w:val="clear" w:color="auto" w:fill="E1DFDD"/>
    </w:rPr>
  </w:style>
  <w:style w:type="character" w:styleId="FollowedHyperlink">
    <w:name w:val="FollowedHyperlink"/>
    <w:basedOn w:val="DefaultParagraphFont"/>
    <w:uiPriority w:val="99"/>
    <w:semiHidden/>
    <w:unhideWhenUsed/>
    <w:rsid w:val="00AE6C6E"/>
    <w:rPr>
      <w:color w:val="954F72" w:themeColor="followedHyperlink"/>
      <w:u w:val="single"/>
    </w:rPr>
  </w:style>
  <w:style w:type="character" w:customStyle="1" w:styleId="Heading1Char">
    <w:name w:val="Heading 1 Char"/>
    <w:basedOn w:val="DefaultParagraphFont"/>
    <w:link w:val="Heading1"/>
    <w:uiPriority w:val="9"/>
    <w:rsid w:val="00E22D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29166">
      <w:bodyDiv w:val="1"/>
      <w:marLeft w:val="0"/>
      <w:marRight w:val="0"/>
      <w:marTop w:val="0"/>
      <w:marBottom w:val="0"/>
      <w:divBdr>
        <w:top w:val="none" w:sz="0" w:space="0" w:color="auto"/>
        <w:left w:val="none" w:sz="0" w:space="0" w:color="auto"/>
        <w:bottom w:val="none" w:sz="0" w:space="0" w:color="auto"/>
        <w:right w:val="none" w:sz="0" w:space="0" w:color="auto"/>
      </w:divBdr>
    </w:div>
    <w:div w:id="1762678007">
      <w:bodyDiv w:val="1"/>
      <w:marLeft w:val="0"/>
      <w:marRight w:val="0"/>
      <w:marTop w:val="0"/>
      <w:marBottom w:val="0"/>
      <w:divBdr>
        <w:top w:val="none" w:sz="0" w:space="0" w:color="auto"/>
        <w:left w:val="none" w:sz="0" w:space="0" w:color="auto"/>
        <w:bottom w:val="none" w:sz="0" w:space="0" w:color="auto"/>
        <w:right w:val="none" w:sz="0" w:space="0" w:color="auto"/>
      </w:divBdr>
      <w:divsChild>
        <w:div w:id="997683707">
          <w:marLeft w:val="0"/>
          <w:marRight w:val="0"/>
          <w:marTop w:val="0"/>
          <w:marBottom w:val="0"/>
          <w:divBdr>
            <w:top w:val="none" w:sz="0" w:space="0" w:color="auto"/>
            <w:left w:val="none" w:sz="0" w:space="0" w:color="auto"/>
            <w:bottom w:val="none" w:sz="0" w:space="0" w:color="auto"/>
            <w:right w:val="none" w:sz="0" w:space="0" w:color="auto"/>
          </w:divBdr>
        </w:div>
        <w:div w:id="1534002713">
          <w:marLeft w:val="0"/>
          <w:marRight w:val="0"/>
          <w:marTop w:val="0"/>
          <w:marBottom w:val="0"/>
          <w:divBdr>
            <w:top w:val="none" w:sz="0" w:space="0" w:color="auto"/>
            <w:left w:val="none" w:sz="0" w:space="0" w:color="auto"/>
            <w:bottom w:val="none" w:sz="0" w:space="0" w:color="auto"/>
            <w:right w:val="none" w:sz="0" w:space="0" w:color="auto"/>
          </w:divBdr>
          <w:divsChild>
            <w:div w:id="12010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news/applications-for-2020-en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uckduckgo.com/l/?kh=-1&amp;uddg=https%3A%2F%2Fpbs.twimg.com%2Fmedia%2FDVWp9JyVoAAuxcF.jpg" TargetMode="External"/><Relationship Id="rId11" Type="http://schemas.openxmlformats.org/officeDocument/2006/relationships/hyperlink" Target="https://www.ucmyerscough.ac.uk/my-application/degree-and-foundation-degree-full-time-applicants/" TargetMode="External"/><Relationship Id="rId5" Type="http://schemas.openxmlformats.org/officeDocument/2006/relationships/webSettings" Target="webSettings.xml"/><Relationship Id="rId10" Type="http://schemas.openxmlformats.org/officeDocument/2006/relationships/hyperlink" Target="mailto:enquiries@myerscough.ac.uk" TargetMode="External"/><Relationship Id="rId4" Type="http://schemas.openxmlformats.org/officeDocument/2006/relationships/settings" Target="settings.xml"/><Relationship Id="rId9" Type="http://schemas.openxmlformats.org/officeDocument/2006/relationships/hyperlink" Target="https://www.myerscough.ac.uk/my-application/further-education-applicants/new-entry-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C14B-24A0-4473-9977-BE2BB89A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Marczak</dc:creator>
  <cp:keywords/>
  <dc:description/>
  <cp:lastModifiedBy>James Marczak</cp:lastModifiedBy>
  <cp:revision>3</cp:revision>
  <dcterms:created xsi:type="dcterms:W3CDTF">2020-04-01T12:43:00Z</dcterms:created>
  <dcterms:modified xsi:type="dcterms:W3CDTF">2020-04-01T12:44:00Z</dcterms:modified>
</cp:coreProperties>
</file>